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8"/>
        <w:gridCol w:w="1357"/>
        <w:gridCol w:w="1230"/>
        <w:gridCol w:w="1483"/>
        <w:gridCol w:w="1492"/>
        <w:gridCol w:w="1278"/>
        <w:gridCol w:w="1310"/>
        <w:gridCol w:w="2092"/>
      </w:tblGrid>
      <w:tr w:rsidR="00FC3315" w:rsidRPr="00FB6896" w14:paraId="5672CEF3" w14:textId="77777777" w:rsidTr="00990163">
        <w:trPr>
          <w:cantSplit/>
          <w:trHeight w:val="254"/>
        </w:trPr>
        <w:tc>
          <w:tcPr>
            <w:tcW w:w="498" w:type="dxa"/>
            <w:vMerge w:val="restart"/>
            <w:shd w:val="clear" w:color="auto" w:fill="C0C0C0"/>
            <w:textDirection w:val="btLr"/>
          </w:tcPr>
          <w:p w14:paraId="58DC8A4D" w14:textId="77777777" w:rsidR="00FC3315" w:rsidRPr="00FB6896" w:rsidRDefault="00FC3315" w:rsidP="00A93048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0" w:type="dxa"/>
            <w:gridSpan w:val="5"/>
          </w:tcPr>
          <w:p w14:paraId="1FB2807E" w14:textId="48C00C27" w:rsidR="00FC3315" w:rsidRPr="00FB6896" w:rsidRDefault="00FC3315" w:rsidP="00AC53D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Nazwa modułu (bloku przedmiotów): </w:t>
            </w:r>
            <w:r w:rsidR="00AC53D5" w:rsidRPr="00FB6896">
              <w:rPr>
                <w:b/>
                <w:sz w:val="22"/>
                <w:szCs w:val="22"/>
              </w:rPr>
              <w:t>PRZEDMIOTY</w:t>
            </w:r>
            <w:r w:rsidR="001B2A09">
              <w:rPr>
                <w:b/>
                <w:sz w:val="22"/>
                <w:szCs w:val="22"/>
              </w:rPr>
              <w:t xml:space="preserve"> OGÓLNE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DF8376B" w14:textId="5B168938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Kod modułu:</w:t>
            </w:r>
            <w:r w:rsidR="00675110">
              <w:rPr>
                <w:sz w:val="22"/>
                <w:szCs w:val="22"/>
              </w:rPr>
              <w:t xml:space="preserve"> A</w:t>
            </w:r>
          </w:p>
        </w:tc>
      </w:tr>
      <w:tr w:rsidR="00FC3315" w:rsidRPr="00FB6896" w14:paraId="7349CE97" w14:textId="77777777" w:rsidTr="00990163">
        <w:trPr>
          <w:cantSplit/>
        </w:trPr>
        <w:tc>
          <w:tcPr>
            <w:tcW w:w="498" w:type="dxa"/>
            <w:vMerge/>
            <w:shd w:val="clear" w:color="auto" w:fill="C0C0C0"/>
            <w:textDirection w:val="btLr"/>
          </w:tcPr>
          <w:p w14:paraId="0D7A1A45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0" w:type="dxa"/>
            <w:gridSpan w:val="5"/>
          </w:tcPr>
          <w:p w14:paraId="204E8250" w14:textId="77777777" w:rsidR="00FC3315" w:rsidRPr="00FB6896" w:rsidRDefault="00FC3315" w:rsidP="00E45490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Nazwa przedmiotu:</w:t>
            </w:r>
            <w:r w:rsidR="004474A9" w:rsidRPr="00FB6896">
              <w:rPr>
                <w:sz w:val="22"/>
                <w:szCs w:val="22"/>
              </w:rPr>
              <w:t xml:space="preserve"> </w:t>
            </w:r>
            <w:r w:rsidR="00990163" w:rsidRPr="00FB6896">
              <w:rPr>
                <w:b/>
                <w:sz w:val="22"/>
                <w:szCs w:val="22"/>
              </w:rPr>
              <w:t>Ochrona własności intelektualnej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7EEA0835" w14:textId="4E484343" w:rsidR="00FC3315" w:rsidRPr="00FB6896" w:rsidRDefault="00FC3315" w:rsidP="009E0638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Kod przedmiotu:</w:t>
            </w:r>
            <w:r w:rsidRPr="00FB6896">
              <w:rPr>
                <w:b/>
                <w:sz w:val="22"/>
                <w:szCs w:val="22"/>
              </w:rPr>
              <w:t xml:space="preserve"> </w:t>
            </w:r>
            <w:r w:rsidR="00675110">
              <w:rPr>
                <w:sz w:val="22"/>
                <w:szCs w:val="22"/>
              </w:rPr>
              <w:t>8</w:t>
            </w:r>
          </w:p>
        </w:tc>
      </w:tr>
      <w:tr w:rsidR="00FC3315" w:rsidRPr="00FB6896" w14:paraId="7E472935" w14:textId="77777777" w:rsidTr="00FB4771">
        <w:trPr>
          <w:cantSplit/>
        </w:trPr>
        <w:tc>
          <w:tcPr>
            <w:tcW w:w="498" w:type="dxa"/>
            <w:vMerge/>
          </w:tcPr>
          <w:p w14:paraId="71876213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7"/>
          </w:tcPr>
          <w:p w14:paraId="71CA7068" w14:textId="77777777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FB6896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FB6896" w14:paraId="76C3756B" w14:textId="77777777" w:rsidTr="00FB4771">
        <w:trPr>
          <w:cantSplit/>
        </w:trPr>
        <w:tc>
          <w:tcPr>
            <w:tcW w:w="498" w:type="dxa"/>
            <w:vMerge/>
          </w:tcPr>
          <w:p w14:paraId="0B04D7F5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2" w:type="dxa"/>
            <w:gridSpan w:val="7"/>
          </w:tcPr>
          <w:p w14:paraId="53DD95AA" w14:textId="365B39F6" w:rsidR="00FC3315" w:rsidRPr="00FB6896" w:rsidRDefault="00FC3315" w:rsidP="00681FBA">
            <w:pPr>
              <w:rPr>
                <w:b/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Nazwa kierunku: </w:t>
            </w:r>
            <w:r w:rsidR="008B3618">
              <w:rPr>
                <w:b/>
                <w:sz w:val="22"/>
                <w:szCs w:val="22"/>
              </w:rPr>
              <w:t>LOGISTYKA</w:t>
            </w:r>
          </w:p>
        </w:tc>
      </w:tr>
      <w:tr w:rsidR="00FB4771" w:rsidRPr="00FB6896" w14:paraId="129E72D3" w14:textId="77777777" w:rsidTr="00FB6896">
        <w:trPr>
          <w:cantSplit/>
        </w:trPr>
        <w:tc>
          <w:tcPr>
            <w:tcW w:w="498" w:type="dxa"/>
            <w:vMerge/>
          </w:tcPr>
          <w:p w14:paraId="437C81D5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587" w:type="dxa"/>
            <w:gridSpan w:val="2"/>
          </w:tcPr>
          <w:p w14:paraId="1A8D9AE1" w14:textId="77777777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Forma studiów: </w:t>
            </w:r>
            <w:r w:rsidRPr="00FB6896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4253" w:type="dxa"/>
            <w:gridSpan w:val="3"/>
          </w:tcPr>
          <w:p w14:paraId="457B5CB1" w14:textId="77777777" w:rsidR="00FB4771" w:rsidRPr="00FB6896" w:rsidRDefault="00FB4771" w:rsidP="00FB4771">
            <w:pPr>
              <w:rPr>
                <w:b/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Profil kształcenia: </w:t>
            </w:r>
            <w:r w:rsidRPr="00FB6896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2"/>
          </w:tcPr>
          <w:p w14:paraId="289FB98F" w14:textId="5F734442" w:rsidR="00FB4771" w:rsidRPr="00FB6896" w:rsidRDefault="00FB4771" w:rsidP="00114BFD">
            <w:pPr>
              <w:rPr>
                <w:b/>
                <w:sz w:val="22"/>
                <w:szCs w:val="22"/>
              </w:rPr>
            </w:pPr>
          </w:p>
        </w:tc>
      </w:tr>
      <w:tr w:rsidR="00FB4771" w:rsidRPr="00FB6896" w14:paraId="7BE51174" w14:textId="77777777" w:rsidTr="00FB6896">
        <w:trPr>
          <w:cantSplit/>
        </w:trPr>
        <w:tc>
          <w:tcPr>
            <w:tcW w:w="498" w:type="dxa"/>
            <w:vMerge/>
          </w:tcPr>
          <w:p w14:paraId="63A7D441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2587" w:type="dxa"/>
            <w:gridSpan w:val="2"/>
          </w:tcPr>
          <w:p w14:paraId="3886A605" w14:textId="2DE5AEE5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Rok / semestr:  </w:t>
            </w:r>
            <w:r w:rsidR="008B3618" w:rsidRPr="002107E0">
              <w:rPr>
                <w:b/>
                <w:bCs/>
                <w:sz w:val="22"/>
                <w:szCs w:val="22"/>
              </w:rPr>
              <w:t>I</w:t>
            </w:r>
            <w:r w:rsidRPr="00FB6896">
              <w:rPr>
                <w:b/>
                <w:sz w:val="22"/>
                <w:szCs w:val="22"/>
              </w:rPr>
              <w:t>I/I</w:t>
            </w:r>
            <w:r w:rsidR="008B3618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4253" w:type="dxa"/>
            <w:gridSpan w:val="3"/>
          </w:tcPr>
          <w:p w14:paraId="209BD094" w14:textId="3C92D8F3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Status przedmiotu /modułu:</w:t>
            </w:r>
            <w:r w:rsidR="00FB6896" w:rsidRPr="00FB6896">
              <w:rPr>
                <w:sz w:val="22"/>
                <w:szCs w:val="22"/>
              </w:rPr>
              <w:t xml:space="preserve"> </w:t>
            </w:r>
            <w:r w:rsidR="001B2A09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149D918A" w14:textId="77777777" w:rsidR="00FB4771" w:rsidRPr="00FB6896" w:rsidRDefault="00FB4771" w:rsidP="007F6A93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Język przedmiotu / modułu:</w:t>
            </w:r>
            <w:r w:rsidR="00FB6896" w:rsidRPr="00FB6896">
              <w:rPr>
                <w:sz w:val="22"/>
                <w:szCs w:val="22"/>
              </w:rPr>
              <w:t xml:space="preserve"> </w:t>
            </w:r>
            <w:r w:rsidRPr="00FB6896">
              <w:rPr>
                <w:b/>
                <w:sz w:val="22"/>
                <w:szCs w:val="22"/>
              </w:rPr>
              <w:t>polski</w:t>
            </w:r>
          </w:p>
        </w:tc>
      </w:tr>
      <w:tr w:rsidR="00FB4771" w:rsidRPr="00FB6896" w14:paraId="51F770EA" w14:textId="77777777" w:rsidTr="00FB6896">
        <w:trPr>
          <w:cantSplit/>
        </w:trPr>
        <w:tc>
          <w:tcPr>
            <w:tcW w:w="498" w:type="dxa"/>
            <w:vMerge/>
          </w:tcPr>
          <w:p w14:paraId="1DDB836F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94DE935" w14:textId="77777777" w:rsidR="00FB4771" w:rsidRPr="00FB6896" w:rsidRDefault="00FB4771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Forma zajęć</w:t>
            </w:r>
          </w:p>
        </w:tc>
        <w:tc>
          <w:tcPr>
            <w:tcW w:w="1230" w:type="dxa"/>
            <w:vAlign w:val="center"/>
          </w:tcPr>
          <w:p w14:paraId="0CF84C5B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wykład</w:t>
            </w:r>
          </w:p>
        </w:tc>
        <w:tc>
          <w:tcPr>
            <w:tcW w:w="1483" w:type="dxa"/>
            <w:vAlign w:val="center"/>
          </w:tcPr>
          <w:p w14:paraId="2C95F815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ćwiczenia</w:t>
            </w:r>
          </w:p>
        </w:tc>
        <w:tc>
          <w:tcPr>
            <w:tcW w:w="1492" w:type="dxa"/>
            <w:vAlign w:val="center"/>
          </w:tcPr>
          <w:p w14:paraId="105AF9E0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laboratorium</w:t>
            </w:r>
          </w:p>
        </w:tc>
        <w:tc>
          <w:tcPr>
            <w:tcW w:w="1278" w:type="dxa"/>
            <w:vAlign w:val="center"/>
          </w:tcPr>
          <w:p w14:paraId="0D30BB5A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projekt</w:t>
            </w:r>
          </w:p>
        </w:tc>
        <w:tc>
          <w:tcPr>
            <w:tcW w:w="1310" w:type="dxa"/>
            <w:vAlign w:val="center"/>
          </w:tcPr>
          <w:p w14:paraId="21902F48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seminarium</w:t>
            </w:r>
          </w:p>
        </w:tc>
        <w:tc>
          <w:tcPr>
            <w:tcW w:w="2092" w:type="dxa"/>
            <w:vAlign w:val="center"/>
          </w:tcPr>
          <w:p w14:paraId="3372B0DA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inne </w:t>
            </w:r>
            <w:r w:rsidRPr="00FB6896">
              <w:rPr>
                <w:sz w:val="22"/>
                <w:szCs w:val="22"/>
              </w:rPr>
              <w:br/>
              <w:t>(wpisać jakie)</w:t>
            </w:r>
          </w:p>
        </w:tc>
      </w:tr>
      <w:tr w:rsidR="00FB4771" w:rsidRPr="00FB6896" w14:paraId="3C59E3EC" w14:textId="77777777" w:rsidTr="00FB6896">
        <w:trPr>
          <w:cantSplit/>
        </w:trPr>
        <w:tc>
          <w:tcPr>
            <w:tcW w:w="498" w:type="dxa"/>
            <w:vMerge/>
          </w:tcPr>
          <w:p w14:paraId="1CB3930F" w14:textId="77777777" w:rsidR="00FB4771" w:rsidRPr="00FB6896" w:rsidRDefault="00FB4771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01D55F4" w14:textId="77777777" w:rsidR="00FB4771" w:rsidRPr="00FB6896" w:rsidRDefault="00FB4771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0" w:type="dxa"/>
            <w:vAlign w:val="center"/>
          </w:tcPr>
          <w:p w14:paraId="7077519F" w14:textId="4AD74FF3" w:rsidR="00FB4771" w:rsidRPr="00FB6896" w:rsidRDefault="008B3618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83" w:type="dxa"/>
            <w:vAlign w:val="center"/>
          </w:tcPr>
          <w:p w14:paraId="2C8334C1" w14:textId="77777777" w:rsidR="00FB4771" w:rsidRPr="00FB6896" w:rsidRDefault="00FB4771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2" w:type="dxa"/>
            <w:vAlign w:val="center"/>
          </w:tcPr>
          <w:p w14:paraId="408B8A7C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8" w:type="dxa"/>
            <w:vAlign w:val="center"/>
          </w:tcPr>
          <w:p w14:paraId="444C7DA1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0" w:type="dxa"/>
            <w:vAlign w:val="center"/>
          </w:tcPr>
          <w:p w14:paraId="457C6760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92" w:type="dxa"/>
            <w:vAlign w:val="center"/>
          </w:tcPr>
          <w:p w14:paraId="50969834" w14:textId="77777777" w:rsidR="00FB4771" w:rsidRPr="00FB6896" w:rsidRDefault="00FB4771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F89B730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FB6896" w14:paraId="06B183CB" w14:textId="77777777" w:rsidTr="00AC6E2E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4145A034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271FB6B8" w14:textId="19787608" w:rsidR="00FC3315" w:rsidRPr="00FB6896" w:rsidRDefault="00FB6896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dr </w:t>
            </w:r>
            <w:r w:rsidR="008B3618">
              <w:rPr>
                <w:sz w:val="22"/>
                <w:szCs w:val="22"/>
              </w:rPr>
              <w:t>Oleksandra Oliynychuk</w:t>
            </w:r>
          </w:p>
        </w:tc>
      </w:tr>
      <w:tr w:rsidR="00FC3315" w:rsidRPr="00FB6896" w14:paraId="7ECDD65C" w14:textId="77777777" w:rsidTr="00AC6E2E">
        <w:tc>
          <w:tcPr>
            <w:tcW w:w="2988" w:type="dxa"/>
            <w:vAlign w:val="center"/>
          </w:tcPr>
          <w:p w14:paraId="6319B924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6CE09555" w14:textId="46037B32" w:rsidR="00FC3315" w:rsidRPr="00FB6896" w:rsidRDefault="008B3618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dr </w:t>
            </w:r>
            <w:r>
              <w:rPr>
                <w:sz w:val="22"/>
                <w:szCs w:val="22"/>
              </w:rPr>
              <w:t>Oleksandra Oliynychuk</w:t>
            </w:r>
          </w:p>
        </w:tc>
      </w:tr>
      <w:tr w:rsidR="00FC3315" w:rsidRPr="008A2397" w14:paraId="1A775F4A" w14:textId="77777777" w:rsidTr="00AC6E2E">
        <w:tc>
          <w:tcPr>
            <w:tcW w:w="2988" w:type="dxa"/>
            <w:vAlign w:val="center"/>
          </w:tcPr>
          <w:p w14:paraId="39A58A9F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1EC3D1B3" w14:textId="77777777" w:rsidR="007B63B6" w:rsidRPr="008A2397" w:rsidRDefault="007B63B6" w:rsidP="007B63B6">
            <w:pPr>
              <w:jc w:val="both"/>
              <w:rPr>
                <w:sz w:val="22"/>
                <w:szCs w:val="22"/>
              </w:rPr>
            </w:pPr>
            <w:r w:rsidRPr="008A2397">
              <w:rPr>
                <w:sz w:val="22"/>
                <w:szCs w:val="22"/>
              </w:rPr>
              <w:t xml:space="preserve">1. Student nabywa wiedzę ogólną </w:t>
            </w:r>
            <w:r w:rsidR="004E2B02" w:rsidRPr="008A2397">
              <w:rPr>
                <w:sz w:val="22"/>
                <w:szCs w:val="22"/>
              </w:rPr>
              <w:t xml:space="preserve">nt. ochrony własności intelektualnej </w:t>
            </w:r>
            <w:r w:rsidRPr="008A2397">
              <w:rPr>
                <w:sz w:val="22"/>
                <w:szCs w:val="22"/>
              </w:rPr>
              <w:t xml:space="preserve">oraz </w:t>
            </w:r>
            <w:r w:rsidR="004E2B02" w:rsidRPr="008A2397">
              <w:rPr>
                <w:sz w:val="22"/>
                <w:szCs w:val="22"/>
              </w:rPr>
              <w:t>obowiązujących norm prawnych</w:t>
            </w:r>
            <w:r w:rsidRPr="008A2397">
              <w:rPr>
                <w:sz w:val="22"/>
                <w:szCs w:val="22"/>
              </w:rPr>
              <w:t xml:space="preserve"> w Polsce</w:t>
            </w:r>
            <w:r w:rsidR="004E2B02" w:rsidRPr="008A2397">
              <w:rPr>
                <w:sz w:val="22"/>
                <w:szCs w:val="22"/>
              </w:rPr>
              <w:t xml:space="preserve">, z uwzględnieniem </w:t>
            </w:r>
            <w:r w:rsidRPr="008A2397">
              <w:rPr>
                <w:sz w:val="22"/>
                <w:szCs w:val="22"/>
              </w:rPr>
              <w:t>regulacji prawa europejskiego i międzynarodowego.</w:t>
            </w:r>
          </w:p>
          <w:p w14:paraId="595094FF" w14:textId="77777777" w:rsidR="007B63B6" w:rsidRPr="008A2397" w:rsidRDefault="007B63B6" w:rsidP="007B63B6">
            <w:pPr>
              <w:jc w:val="both"/>
              <w:rPr>
                <w:sz w:val="22"/>
                <w:szCs w:val="22"/>
              </w:rPr>
            </w:pPr>
            <w:r w:rsidRPr="008A2397">
              <w:rPr>
                <w:sz w:val="22"/>
                <w:szCs w:val="22"/>
              </w:rPr>
              <w:t xml:space="preserve"> </w:t>
            </w:r>
            <w:r w:rsidR="004E2B02" w:rsidRPr="008A2397">
              <w:rPr>
                <w:sz w:val="22"/>
                <w:szCs w:val="22"/>
              </w:rPr>
              <w:t>2</w:t>
            </w:r>
            <w:r w:rsidRPr="008A2397">
              <w:rPr>
                <w:sz w:val="22"/>
                <w:szCs w:val="22"/>
              </w:rPr>
              <w:t>. Student zapoznaje się z treścią aktów regulujących ochronę własności przemysłowej oraz wybranym orzecznictwem w tym zakresie, a także umie zidentyfikować przepisy dotyczące konkretnej instytucji prawnej.</w:t>
            </w:r>
          </w:p>
          <w:p w14:paraId="0370D3BB" w14:textId="77777777" w:rsidR="00FC3315" w:rsidRPr="008A2397" w:rsidRDefault="007B63B6" w:rsidP="007B63B6">
            <w:pPr>
              <w:jc w:val="both"/>
              <w:rPr>
                <w:sz w:val="22"/>
                <w:szCs w:val="22"/>
              </w:rPr>
            </w:pPr>
            <w:r w:rsidRPr="008A2397">
              <w:rPr>
                <w:sz w:val="22"/>
                <w:szCs w:val="22"/>
              </w:rPr>
              <w:t xml:space="preserve"> </w:t>
            </w:r>
            <w:r w:rsidR="004E2B02" w:rsidRPr="008A2397">
              <w:rPr>
                <w:sz w:val="22"/>
                <w:szCs w:val="22"/>
              </w:rPr>
              <w:t>3</w:t>
            </w:r>
            <w:r w:rsidRPr="008A2397">
              <w:rPr>
                <w:sz w:val="22"/>
                <w:szCs w:val="22"/>
              </w:rPr>
              <w:t>. Student umie rozwiązywać podstawowe problemy prawne związane ze stosowaniem przepisów regulujących ochronę własności intelektualnej.</w:t>
            </w:r>
          </w:p>
        </w:tc>
      </w:tr>
      <w:tr w:rsidR="00FC3315" w:rsidRPr="00FB6896" w14:paraId="4EE672C2" w14:textId="77777777" w:rsidTr="00AC6E2E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08F4FC1" w14:textId="77777777" w:rsidR="00FC3315" w:rsidRPr="00FB6896" w:rsidRDefault="00FC3315" w:rsidP="009E7B8A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44F38FF5" w14:textId="77777777" w:rsidR="00FC3315" w:rsidRPr="00FB6896" w:rsidRDefault="006E4F24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Znajomość instytucji prawa prywatnego, znajomość hierarchii źródeł prawa</w:t>
            </w:r>
          </w:p>
        </w:tc>
      </w:tr>
    </w:tbl>
    <w:p w14:paraId="79CD64A0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221"/>
        <w:gridCol w:w="1418"/>
      </w:tblGrid>
      <w:tr w:rsidR="00FC3315" w:rsidRPr="00FB6896" w14:paraId="52BF20AA" w14:textId="77777777" w:rsidTr="00AC6E2E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79A3A65" w14:textId="77777777" w:rsidR="00FC3315" w:rsidRPr="00FB689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FB6896" w14:paraId="20038846" w14:textId="77777777" w:rsidTr="00AC6E2E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0954E9C9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9997733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7E9554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Kod kierunkowego efektu</w:t>
            </w:r>
          </w:p>
          <w:p w14:paraId="26337B07" w14:textId="77777777" w:rsidR="00FC3315" w:rsidRPr="00FB6896" w:rsidRDefault="00FC3315" w:rsidP="00511AA4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uczenia się</w:t>
            </w:r>
          </w:p>
        </w:tc>
      </w:tr>
      <w:tr w:rsidR="00980684" w:rsidRPr="00FB6896" w14:paraId="39A87822" w14:textId="77777777" w:rsidTr="002003D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8F98E8" w14:textId="77777777" w:rsidR="00980684" w:rsidRPr="00FB6896" w:rsidRDefault="00980684" w:rsidP="00FB6896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9E9CDF5" w14:textId="77777777" w:rsidR="00980684" w:rsidRPr="00FB6896" w:rsidRDefault="00FB6896" w:rsidP="00980684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Ma wiedzę w zakresie </w:t>
            </w:r>
            <w:r w:rsidR="00980684" w:rsidRPr="00FB6896">
              <w:rPr>
                <w:sz w:val="22"/>
                <w:szCs w:val="22"/>
              </w:rPr>
              <w:t>różnorodnych źródeł informacji, niezbędnych do podejmowania i prowadzenia biznesu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5C0F5" w14:textId="77777777" w:rsidR="00980684" w:rsidRPr="001D6E94" w:rsidRDefault="00CC5540" w:rsidP="001D6E94">
            <w:pPr>
              <w:jc w:val="center"/>
              <w:rPr>
                <w:sz w:val="22"/>
                <w:szCs w:val="22"/>
              </w:rPr>
            </w:pPr>
            <w:r w:rsidRPr="001D6E94">
              <w:rPr>
                <w:sz w:val="22"/>
                <w:szCs w:val="22"/>
              </w:rPr>
              <w:t>K1P_W0</w:t>
            </w:r>
            <w:r w:rsidR="001D6E94" w:rsidRPr="001D6E94">
              <w:rPr>
                <w:sz w:val="22"/>
                <w:szCs w:val="22"/>
              </w:rPr>
              <w:t>6</w:t>
            </w:r>
          </w:p>
          <w:p w14:paraId="398EE308" w14:textId="7E49474A" w:rsidR="001D6E94" w:rsidRPr="001D6E94" w:rsidRDefault="001D6E94" w:rsidP="001D6E94">
            <w:pPr>
              <w:jc w:val="center"/>
              <w:rPr>
                <w:sz w:val="22"/>
                <w:szCs w:val="22"/>
              </w:rPr>
            </w:pPr>
            <w:r w:rsidRPr="001D6E94">
              <w:rPr>
                <w:sz w:val="22"/>
                <w:szCs w:val="22"/>
              </w:rPr>
              <w:t>K1P_U09</w:t>
            </w:r>
          </w:p>
        </w:tc>
      </w:tr>
      <w:tr w:rsidR="00980684" w:rsidRPr="00FB6896" w14:paraId="3BE75070" w14:textId="77777777" w:rsidTr="0064289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157C1B" w14:textId="77777777" w:rsidR="00980684" w:rsidRPr="00FB6896" w:rsidRDefault="00980684" w:rsidP="00FB6896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46E3C9" w14:textId="77777777" w:rsidR="00980684" w:rsidRPr="00FB6896" w:rsidRDefault="00FB6896" w:rsidP="00980684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Ma wiedzę w zakresie </w:t>
            </w:r>
            <w:r w:rsidR="00980684" w:rsidRPr="00FB6896">
              <w:rPr>
                <w:sz w:val="22"/>
                <w:szCs w:val="22"/>
              </w:rPr>
              <w:t>prawa własności intelektualnej oraz ochrony danych osobowych i informacji niejawnych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9D76E7" w14:textId="034D1490" w:rsidR="00980684" w:rsidRPr="001D6E94" w:rsidRDefault="00CC5540" w:rsidP="001D6E94">
            <w:pPr>
              <w:jc w:val="center"/>
              <w:rPr>
                <w:sz w:val="22"/>
                <w:szCs w:val="22"/>
              </w:rPr>
            </w:pPr>
            <w:r w:rsidRPr="001D6E94">
              <w:rPr>
                <w:sz w:val="22"/>
                <w:szCs w:val="22"/>
              </w:rPr>
              <w:t>K1P_W04</w:t>
            </w:r>
          </w:p>
        </w:tc>
      </w:tr>
      <w:tr w:rsidR="00980684" w:rsidRPr="00FB6896" w14:paraId="5791A7DC" w14:textId="77777777" w:rsidTr="00DC755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004340" w14:textId="26878C50" w:rsidR="00980684" w:rsidRPr="00FB6896" w:rsidRDefault="00980684" w:rsidP="00FB6896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  <w:r w:rsidR="001D6E94">
              <w:rPr>
                <w:sz w:val="22"/>
                <w:szCs w:val="22"/>
              </w:rPr>
              <w:t>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E20BD39" w14:textId="77777777" w:rsidR="00980684" w:rsidRPr="00FB6896" w:rsidRDefault="00FB6896" w:rsidP="00980684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Potrafi </w:t>
            </w:r>
            <w:r w:rsidR="00980684" w:rsidRPr="00FB6896">
              <w:rPr>
                <w:sz w:val="22"/>
                <w:szCs w:val="22"/>
              </w:rPr>
              <w:t>wykorzystywać zdobytą wiedzę teoretyczną i praktyczną w zakresie zarządzania powierzonymi zasobami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081EC8" w14:textId="4FBAC1EF" w:rsidR="00980684" w:rsidRPr="001D6E94" w:rsidRDefault="00CC5540" w:rsidP="001D6E94">
            <w:pPr>
              <w:jc w:val="center"/>
              <w:rPr>
                <w:sz w:val="22"/>
                <w:szCs w:val="22"/>
              </w:rPr>
            </w:pPr>
            <w:r w:rsidRPr="001D6E94">
              <w:rPr>
                <w:sz w:val="22"/>
                <w:szCs w:val="22"/>
              </w:rPr>
              <w:t>K1P_U01</w:t>
            </w:r>
          </w:p>
        </w:tc>
      </w:tr>
      <w:tr w:rsidR="00980684" w:rsidRPr="00FB6896" w14:paraId="376C4377" w14:textId="77777777" w:rsidTr="00FC7C4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9E18E86" w14:textId="644A3892" w:rsidR="00980684" w:rsidRPr="00FB6896" w:rsidRDefault="00980684" w:rsidP="00FB6896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  <w:r w:rsidR="001D6E94">
              <w:rPr>
                <w:sz w:val="22"/>
                <w:szCs w:val="22"/>
              </w:rPr>
              <w:t>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D2557DD" w14:textId="77777777" w:rsidR="00980684" w:rsidRPr="00FB6896" w:rsidRDefault="00FB6896" w:rsidP="00980684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Potrafi </w:t>
            </w:r>
            <w:r w:rsidR="00980684" w:rsidRPr="00FB6896">
              <w:rPr>
                <w:sz w:val="22"/>
                <w:szCs w:val="22"/>
              </w:rPr>
              <w:t>stosować i interpretować przepisy prawa oraz umowy obrotu gospodarczego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A88112" w14:textId="0E3E1CDB" w:rsidR="00112B47" w:rsidRPr="001D6E94" w:rsidRDefault="00CC5540" w:rsidP="001D6E94">
            <w:pPr>
              <w:jc w:val="center"/>
              <w:rPr>
                <w:sz w:val="22"/>
                <w:szCs w:val="22"/>
              </w:rPr>
            </w:pPr>
            <w:r w:rsidRPr="001D6E94">
              <w:rPr>
                <w:sz w:val="22"/>
                <w:szCs w:val="22"/>
              </w:rPr>
              <w:t>K1P_U07</w:t>
            </w:r>
          </w:p>
        </w:tc>
      </w:tr>
      <w:tr w:rsidR="00112B47" w:rsidRPr="00FB6896" w14:paraId="58F2AD53" w14:textId="77777777" w:rsidTr="00FC7C4E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650159" w14:textId="71C39F5D" w:rsidR="00112B47" w:rsidRPr="00FB6896" w:rsidRDefault="00112B47" w:rsidP="00FB6896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  <w:r w:rsidR="001D6E94">
              <w:rPr>
                <w:sz w:val="22"/>
                <w:szCs w:val="22"/>
              </w:rPr>
              <w:t>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F19A5B" w14:textId="77777777" w:rsidR="00112B47" w:rsidRPr="00FB6896" w:rsidRDefault="00112B47" w:rsidP="00112B47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Weryfikuje swoje działania, postawy oraz poszukuje nowych, lepszych rozwiązań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FBB8BE4" w14:textId="6AE1ED52" w:rsidR="00112B47" w:rsidRPr="001D6E94" w:rsidRDefault="00E147EA" w:rsidP="001D6E94">
            <w:pPr>
              <w:jc w:val="center"/>
              <w:rPr>
                <w:sz w:val="22"/>
                <w:szCs w:val="22"/>
              </w:rPr>
            </w:pPr>
            <w:r w:rsidRPr="001D6E94">
              <w:rPr>
                <w:sz w:val="22"/>
                <w:szCs w:val="22"/>
              </w:rPr>
              <w:t>K1P_K01</w:t>
            </w:r>
          </w:p>
        </w:tc>
      </w:tr>
    </w:tbl>
    <w:p w14:paraId="70F040F6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FB6896" w14:paraId="2BBD00B8" w14:textId="77777777" w:rsidTr="00AC6E2E">
        <w:tc>
          <w:tcPr>
            <w:tcW w:w="10740" w:type="dxa"/>
            <w:vAlign w:val="center"/>
          </w:tcPr>
          <w:p w14:paraId="4BF90837" w14:textId="77777777" w:rsidR="00FC3315" w:rsidRPr="00FB689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FB6896" w14:paraId="59126972" w14:textId="77777777" w:rsidTr="00AC6E2E">
        <w:tc>
          <w:tcPr>
            <w:tcW w:w="10740" w:type="dxa"/>
            <w:shd w:val="pct15" w:color="auto" w:fill="FFFFFF"/>
          </w:tcPr>
          <w:p w14:paraId="0CD16B6A" w14:textId="77777777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Wykład</w:t>
            </w:r>
          </w:p>
        </w:tc>
      </w:tr>
      <w:tr w:rsidR="00FC3315" w:rsidRPr="00FB6896" w14:paraId="4358BF92" w14:textId="77777777" w:rsidTr="00AC6E2E">
        <w:tc>
          <w:tcPr>
            <w:tcW w:w="10740" w:type="dxa"/>
          </w:tcPr>
          <w:p w14:paraId="32640D23" w14:textId="25D3D5FA" w:rsidR="00FC3315" w:rsidRPr="00FB6896" w:rsidRDefault="006E4F24" w:rsidP="00FB6896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Pojęcie, zakres i systematyka wewnętrzna prawa własności intelektualnej</w:t>
            </w:r>
            <w:r w:rsidR="00FB6896" w:rsidRPr="00FB6896">
              <w:rPr>
                <w:sz w:val="22"/>
                <w:szCs w:val="22"/>
              </w:rPr>
              <w:t xml:space="preserve">; </w:t>
            </w:r>
            <w:r w:rsidRPr="00FB6896">
              <w:rPr>
                <w:sz w:val="22"/>
                <w:szCs w:val="22"/>
              </w:rPr>
              <w:t xml:space="preserve">Źródła prawa krajowego i międzynarodowego. Konwencja paryska, </w:t>
            </w:r>
            <w:r w:rsidR="008358CF" w:rsidRPr="00FB6896">
              <w:rPr>
                <w:sz w:val="22"/>
                <w:szCs w:val="22"/>
              </w:rPr>
              <w:t>berneńska</w:t>
            </w:r>
            <w:r w:rsidRPr="00FB6896">
              <w:rPr>
                <w:sz w:val="22"/>
                <w:szCs w:val="22"/>
              </w:rPr>
              <w:t xml:space="preserve">, </w:t>
            </w:r>
            <w:r w:rsidR="002107E0" w:rsidRPr="002107E0">
              <w:rPr>
                <w:rStyle w:val="Uwydatnienie"/>
                <w:rFonts w:eastAsiaTheme="majorEastAsia"/>
                <w:b w:val="0"/>
                <w:i w:val="0"/>
                <w:iCs w:val="0"/>
                <w:color w:val="auto"/>
                <w:sz w:val="22"/>
                <w:szCs w:val="22"/>
                <w:shd w:val="clear" w:color="auto" w:fill="FFFFFF"/>
              </w:rPr>
              <w:t>Porozumienie madryckie</w:t>
            </w:r>
            <w:r w:rsidR="002107E0">
              <w:rPr>
                <w:rStyle w:val="Uwydatnienie"/>
                <w:rFonts w:eastAsiaTheme="majorEastAsia"/>
                <w:b w:val="0"/>
                <w:i w:val="0"/>
                <w:iCs w:val="0"/>
                <w:color w:val="auto"/>
                <w:sz w:val="22"/>
                <w:szCs w:val="22"/>
                <w:shd w:val="clear" w:color="auto" w:fill="FFFFFF"/>
              </w:rPr>
              <w:t>,</w:t>
            </w:r>
            <w:r w:rsidR="002107E0" w:rsidRPr="002107E0">
              <w:rPr>
                <w:sz w:val="22"/>
                <w:szCs w:val="22"/>
              </w:rPr>
              <w:t xml:space="preserve"> </w:t>
            </w:r>
            <w:r w:rsidRPr="00FB6896">
              <w:rPr>
                <w:sz w:val="22"/>
                <w:szCs w:val="22"/>
              </w:rPr>
              <w:t>TRIPS i in. Koncepcje ujęcia konstrukcyjnego praw autorskich i pokrewnych</w:t>
            </w:r>
            <w:r w:rsidR="00FB6896" w:rsidRPr="00FB6896">
              <w:rPr>
                <w:sz w:val="22"/>
                <w:szCs w:val="22"/>
              </w:rPr>
              <w:t xml:space="preserve">; </w:t>
            </w:r>
            <w:r w:rsidRPr="00FB6896">
              <w:rPr>
                <w:sz w:val="22"/>
                <w:szCs w:val="22"/>
              </w:rPr>
              <w:t>Autorskie prawa osobiste i ich ochrona</w:t>
            </w:r>
            <w:r w:rsidR="00FB6896" w:rsidRPr="00FB6896">
              <w:rPr>
                <w:sz w:val="22"/>
                <w:szCs w:val="22"/>
              </w:rPr>
              <w:t xml:space="preserve">; </w:t>
            </w:r>
            <w:r w:rsidRPr="00FB6896">
              <w:rPr>
                <w:sz w:val="22"/>
                <w:szCs w:val="22"/>
              </w:rPr>
              <w:t>Autorskie prawa majątkowe</w:t>
            </w:r>
            <w:r w:rsidR="00FB6896" w:rsidRPr="00FB6896">
              <w:rPr>
                <w:sz w:val="22"/>
                <w:szCs w:val="22"/>
              </w:rPr>
              <w:t xml:space="preserve">; </w:t>
            </w:r>
            <w:r w:rsidRPr="00FB6896">
              <w:rPr>
                <w:sz w:val="22"/>
                <w:szCs w:val="22"/>
              </w:rPr>
              <w:t>Ochrona autorskich praw majątkowych</w:t>
            </w:r>
            <w:r w:rsidR="002107E0">
              <w:rPr>
                <w:sz w:val="22"/>
                <w:szCs w:val="22"/>
              </w:rPr>
              <w:t>;</w:t>
            </w:r>
            <w:r w:rsidRPr="00FB6896">
              <w:rPr>
                <w:sz w:val="22"/>
                <w:szCs w:val="22"/>
              </w:rPr>
              <w:t xml:space="preserve"> Komisja Prawa Autorskiego oraz Fundusz Promocji Twórczości</w:t>
            </w:r>
            <w:r w:rsidR="00571923">
              <w:rPr>
                <w:sz w:val="22"/>
                <w:szCs w:val="22"/>
              </w:rPr>
              <w:t>;</w:t>
            </w:r>
            <w:r w:rsidR="00FB6896" w:rsidRPr="00FB6896">
              <w:rPr>
                <w:sz w:val="22"/>
                <w:szCs w:val="22"/>
              </w:rPr>
              <w:t xml:space="preserve"> </w:t>
            </w:r>
            <w:r w:rsidRPr="00FB6896">
              <w:rPr>
                <w:sz w:val="22"/>
                <w:szCs w:val="22"/>
              </w:rPr>
              <w:t>Przeniesienie praw autorskich oraz licencje na korzystanie z utworów i przedmiotów praw pokrewnych</w:t>
            </w:r>
            <w:r w:rsidR="00571923">
              <w:rPr>
                <w:sz w:val="22"/>
                <w:szCs w:val="22"/>
              </w:rPr>
              <w:t>;</w:t>
            </w:r>
            <w:r w:rsidR="00FB6896" w:rsidRPr="00FB6896">
              <w:rPr>
                <w:sz w:val="22"/>
                <w:szCs w:val="22"/>
              </w:rPr>
              <w:t xml:space="preserve"> </w:t>
            </w:r>
            <w:r w:rsidRPr="00FB6896">
              <w:rPr>
                <w:sz w:val="22"/>
                <w:szCs w:val="22"/>
              </w:rPr>
              <w:t>Przedmioty praw pokrewnych</w:t>
            </w:r>
            <w:r w:rsidR="00571923">
              <w:rPr>
                <w:sz w:val="22"/>
                <w:szCs w:val="22"/>
              </w:rPr>
              <w:t>; B</w:t>
            </w:r>
            <w:r w:rsidRPr="00FB6896">
              <w:rPr>
                <w:sz w:val="22"/>
                <w:szCs w:val="22"/>
              </w:rPr>
              <w:t xml:space="preserve">azy danych </w:t>
            </w:r>
            <w:proofErr w:type="spellStart"/>
            <w:r w:rsidRPr="00FB6896">
              <w:rPr>
                <w:sz w:val="22"/>
                <w:szCs w:val="22"/>
              </w:rPr>
              <w:t>sui</w:t>
            </w:r>
            <w:proofErr w:type="spellEnd"/>
            <w:r w:rsidRPr="00FB6896">
              <w:rPr>
                <w:sz w:val="22"/>
                <w:szCs w:val="22"/>
              </w:rPr>
              <w:t xml:space="preserve"> </w:t>
            </w:r>
            <w:r w:rsidR="00FB6896" w:rsidRPr="00FB6896">
              <w:rPr>
                <w:sz w:val="22"/>
                <w:szCs w:val="22"/>
              </w:rPr>
              <w:t xml:space="preserve">Genesis; </w:t>
            </w:r>
            <w:r w:rsidRPr="00FB6896">
              <w:rPr>
                <w:sz w:val="22"/>
                <w:szCs w:val="22"/>
              </w:rPr>
              <w:t>Systematyka prawa własności przemysłowej.</w:t>
            </w:r>
            <w:r w:rsidR="00FB6896" w:rsidRPr="00FB6896">
              <w:rPr>
                <w:sz w:val="22"/>
                <w:szCs w:val="22"/>
              </w:rPr>
              <w:t xml:space="preserve"> </w:t>
            </w:r>
            <w:r w:rsidRPr="00FB6896">
              <w:rPr>
                <w:sz w:val="22"/>
                <w:szCs w:val="22"/>
              </w:rPr>
              <w:t>Urząd Patentowy i rzecznicy patentowi</w:t>
            </w:r>
            <w:r w:rsidR="00FB6896" w:rsidRPr="00FB6896">
              <w:rPr>
                <w:sz w:val="22"/>
                <w:szCs w:val="22"/>
              </w:rPr>
              <w:t xml:space="preserve">; </w:t>
            </w:r>
            <w:r w:rsidRPr="00FB6896">
              <w:rPr>
                <w:sz w:val="22"/>
                <w:szCs w:val="22"/>
              </w:rPr>
              <w:t xml:space="preserve">Projekty wynalazcze oraz </w:t>
            </w:r>
            <w:r w:rsidRPr="00571923">
              <w:rPr>
                <w:sz w:val="22"/>
                <w:szCs w:val="22"/>
              </w:rPr>
              <w:t>podmioty praw do tych projektów</w:t>
            </w:r>
            <w:r w:rsidR="00FB6896" w:rsidRPr="00571923">
              <w:rPr>
                <w:sz w:val="22"/>
                <w:szCs w:val="22"/>
              </w:rPr>
              <w:t xml:space="preserve">; </w:t>
            </w:r>
            <w:r w:rsidRPr="00571923">
              <w:rPr>
                <w:sz w:val="22"/>
                <w:szCs w:val="22"/>
              </w:rPr>
              <w:t>Rodzaje i treść praw do przedmiotów własności przemysłowej</w:t>
            </w:r>
            <w:r w:rsidR="00571923" w:rsidRPr="00571923">
              <w:rPr>
                <w:sz w:val="22"/>
                <w:szCs w:val="22"/>
              </w:rPr>
              <w:t>;</w:t>
            </w:r>
            <w:r w:rsidR="00FB6896" w:rsidRPr="00571923">
              <w:rPr>
                <w:sz w:val="22"/>
                <w:szCs w:val="22"/>
              </w:rPr>
              <w:t xml:space="preserve"> </w:t>
            </w:r>
            <w:r w:rsidRPr="00571923">
              <w:rPr>
                <w:sz w:val="22"/>
                <w:szCs w:val="22"/>
              </w:rPr>
              <w:t>Postępowanie przed Urzędem Patentowym</w:t>
            </w:r>
            <w:r w:rsidR="00FB6896" w:rsidRPr="00571923">
              <w:rPr>
                <w:sz w:val="22"/>
                <w:szCs w:val="22"/>
              </w:rPr>
              <w:t xml:space="preserve">; </w:t>
            </w:r>
            <w:r w:rsidR="00571923" w:rsidRPr="00571923">
              <w:rPr>
                <w:sz w:val="22"/>
                <w:szCs w:val="22"/>
              </w:rPr>
              <w:t xml:space="preserve">Przeniesienie praw i udzielenie licencji na przedmioty własności przemysłowej; </w:t>
            </w:r>
            <w:r w:rsidR="00571923" w:rsidRPr="00571923">
              <w:rPr>
                <w:iCs/>
                <w:sz w:val="22"/>
                <w:szCs w:val="22"/>
              </w:rPr>
              <w:t>Europejska Organizacja Patentowa</w:t>
            </w:r>
            <w:r w:rsidR="00571923" w:rsidRPr="00571923">
              <w:rPr>
                <w:sz w:val="22"/>
                <w:szCs w:val="22"/>
              </w:rPr>
              <w:t xml:space="preserve">; </w:t>
            </w:r>
            <w:r w:rsidR="00571923" w:rsidRPr="00571923">
              <w:rPr>
                <w:bCs/>
                <w:iCs/>
                <w:sz w:val="22"/>
                <w:szCs w:val="22"/>
              </w:rPr>
              <w:t>Światowa Organizacja Własności Intelektualnej; Wyszukiwanie informacji o przedmiotach prawa patentowego</w:t>
            </w:r>
            <w:r w:rsidR="00FB6896" w:rsidRPr="00571923">
              <w:rPr>
                <w:sz w:val="22"/>
                <w:szCs w:val="22"/>
              </w:rPr>
              <w:t xml:space="preserve">; </w:t>
            </w:r>
            <w:r w:rsidRPr="00571923">
              <w:rPr>
                <w:sz w:val="22"/>
                <w:szCs w:val="22"/>
              </w:rPr>
              <w:t xml:space="preserve">Ogólne zasady zwalczania </w:t>
            </w:r>
            <w:r w:rsidR="008358CF" w:rsidRPr="00571923">
              <w:rPr>
                <w:sz w:val="22"/>
                <w:szCs w:val="22"/>
              </w:rPr>
              <w:t>nieuczciwej</w:t>
            </w:r>
            <w:r w:rsidRPr="00571923">
              <w:rPr>
                <w:sz w:val="22"/>
                <w:szCs w:val="22"/>
              </w:rPr>
              <w:t xml:space="preserve"> konkurencji</w:t>
            </w:r>
            <w:r w:rsidR="00571923" w:rsidRPr="00571923">
              <w:rPr>
                <w:sz w:val="22"/>
                <w:szCs w:val="22"/>
              </w:rPr>
              <w:t>.</w:t>
            </w:r>
          </w:p>
        </w:tc>
      </w:tr>
    </w:tbl>
    <w:p w14:paraId="3EBA254C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FB6896" w14:paraId="0D14BA0C" w14:textId="77777777" w:rsidTr="00AC6E2E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635A59C" w14:textId="77777777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31F12B5" w14:textId="77777777" w:rsidR="00FC3315" w:rsidRPr="00FB6896" w:rsidRDefault="008154D1" w:rsidP="008154D1">
            <w:pPr>
              <w:pStyle w:val="Tekstpodstawowy"/>
              <w:numPr>
                <w:ilvl w:val="0"/>
                <w:numId w:val="5"/>
              </w:numPr>
              <w:rPr>
                <w:rFonts w:ascii="Times New Roman" w:hAnsi="Times New Roman"/>
                <w:sz w:val="22"/>
                <w:szCs w:val="22"/>
              </w:rPr>
            </w:pPr>
            <w:r w:rsidRPr="00FB6896">
              <w:rPr>
                <w:rFonts w:ascii="Times New Roman" w:hAnsi="Times New Roman"/>
                <w:sz w:val="22"/>
                <w:szCs w:val="22"/>
              </w:rPr>
              <w:t xml:space="preserve">Prawo własności intelektualnej. Teoria i praktyka, </w:t>
            </w:r>
            <w:proofErr w:type="spellStart"/>
            <w:r w:rsidRPr="00FB6896">
              <w:rPr>
                <w:rFonts w:ascii="Times New Roman" w:hAnsi="Times New Roman"/>
                <w:sz w:val="22"/>
                <w:szCs w:val="22"/>
              </w:rPr>
              <w:t>Nowikowska</w:t>
            </w:r>
            <w:proofErr w:type="spellEnd"/>
            <w:r w:rsidRPr="00FB6896">
              <w:rPr>
                <w:rFonts w:ascii="Times New Roman" w:hAnsi="Times New Roman"/>
                <w:sz w:val="22"/>
                <w:szCs w:val="22"/>
              </w:rPr>
              <w:t xml:space="preserve"> M., Rutkowska-Sowa M., Zawadzka Z., Warszawa 2021</w:t>
            </w:r>
          </w:p>
          <w:p w14:paraId="6A1D9D11" w14:textId="77777777" w:rsidR="008154D1" w:rsidRPr="00FB6896" w:rsidRDefault="008154D1" w:rsidP="008154D1">
            <w:pPr>
              <w:pStyle w:val="Tekstpodstawowy"/>
              <w:numPr>
                <w:ilvl w:val="0"/>
                <w:numId w:val="5"/>
              </w:numPr>
              <w:rPr>
                <w:rFonts w:ascii="Times New Roman" w:hAnsi="Times New Roman"/>
                <w:sz w:val="22"/>
                <w:szCs w:val="22"/>
              </w:rPr>
            </w:pPr>
            <w:r w:rsidRPr="00FB6896">
              <w:rPr>
                <w:rFonts w:ascii="Times New Roman" w:hAnsi="Times New Roman"/>
                <w:sz w:val="22"/>
                <w:szCs w:val="22"/>
              </w:rPr>
              <w:t>Prawo własności intelektualnej, Czub K., Warszawa 2021</w:t>
            </w:r>
          </w:p>
          <w:p w14:paraId="0D1F83EC" w14:textId="77777777" w:rsidR="008154D1" w:rsidRPr="00FB6896" w:rsidRDefault="008154D1" w:rsidP="008154D1">
            <w:pPr>
              <w:pStyle w:val="Tekstpodstawowy"/>
              <w:numPr>
                <w:ilvl w:val="0"/>
                <w:numId w:val="5"/>
              </w:numPr>
              <w:rPr>
                <w:rFonts w:ascii="Times New Roman" w:hAnsi="Times New Roman"/>
                <w:sz w:val="22"/>
                <w:szCs w:val="22"/>
              </w:rPr>
            </w:pPr>
            <w:r w:rsidRPr="00FB6896">
              <w:rPr>
                <w:rFonts w:ascii="Times New Roman" w:hAnsi="Times New Roman"/>
                <w:sz w:val="22"/>
                <w:szCs w:val="22"/>
              </w:rPr>
              <w:t>Ochrona własności intelektualnej, Michniewicz G., Warszawa 2022</w:t>
            </w:r>
          </w:p>
        </w:tc>
      </w:tr>
      <w:tr w:rsidR="00FC3315" w:rsidRPr="00FB6896" w14:paraId="6D12D490" w14:textId="77777777" w:rsidTr="00AC6E2E">
        <w:tc>
          <w:tcPr>
            <w:tcW w:w="2660" w:type="dxa"/>
            <w:vAlign w:val="center"/>
          </w:tcPr>
          <w:p w14:paraId="6F321282" w14:textId="77777777" w:rsidR="00FC3315" w:rsidRPr="00FB6896" w:rsidRDefault="00FC3315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6EFCEF3F" w14:textId="77777777" w:rsidR="004E2B02" w:rsidRPr="00FB6896" w:rsidRDefault="004E2B02" w:rsidP="004E2B02">
            <w:pPr>
              <w:pStyle w:val="Akapitzlist"/>
              <w:numPr>
                <w:ilvl w:val="0"/>
                <w:numId w:val="4"/>
              </w:numPr>
              <w:rPr>
                <w:rFonts w:ascii="Times New Roman" w:eastAsia="Times New Roman" w:hAnsi="Times New Roman" w:cs="Times New Roman"/>
                <w:lang w:val="pl-PL" w:eastAsia="pl-PL" w:bidi="ar-SA"/>
              </w:rPr>
            </w:pPr>
            <w:r w:rsidRPr="00FB6896">
              <w:rPr>
                <w:rFonts w:ascii="Times New Roman" w:eastAsia="Times New Roman" w:hAnsi="Times New Roman" w:cs="Times New Roman"/>
                <w:lang w:val="pl-PL" w:eastAsia="pl-PL" w:bidi="ar-SA"/>
              </w:rPr>
              <w:t>Prawo autorskie, Barta J., Markiewicz R., Wolters Kluwer. Warszawa 2013</w:t>
            </w:r>
          </w:p>
          <w:p w14:paraId="787344FC" w14:textId="77777777" w:rsidR="00FC3315" w:rsidRPr="00FB6896" w:rsidRDefault="004E2B02" w:rsidP="004E2B02">
            <w:pPr>
              <w:pStyle w:val="Tekstpodstawowy"/>
              <w:numPr>
                <w:ilvl w:val="0"/>
                <w:numId w:val="4"/>
              </w:numPr>
              <w:rPr>
                <w:rFonts w:ascii="Times New Roman" w:hAnsi="Times New Roman"/>
                <w:sz w:val="22"/>
                <w:szCs w:val="22"/>
              </w:rPr>
            </w:pPr>
            <w:r w:rsidRPr="00FB6896">
              <w:rPr>
                <w:rFonts w:ascii="Times New Roman" w:hAnsi="Times New Roman"/>
                <w:sz w:val="22"/>
                <w:szCs w:val="22"/>
              </w:rPr>
              <w:t xml:space="preserve">Prawo własności przemysłowej, Szewc A., </w:t>
            </w:r>
            <w:proofErr w:type="spellStart"/>
            <w:r w:rsidRPr="00FB6896">
              <w:rPr>
                <w:rFonts w:ascii="Times New Roman" w:hAnsi="Times New Roman"/>
                <w:sz w:val="22"/>
                <w:szCs w:val="22"/>
              </w:rPr>
              <w:t>Jyż</w:t>
            </w:r>
            <w:proofErr w:type="spellEnd"/>
            <w:r w:rsidRPr="00FB6896">
              <w:rPr>
                <w:rFonts w:ascii="Times New Roman" w:hAnsi="Times New Roman"/>
                <w:sz w:val="22"/>
                <w:szCs w:val="22"/>
              </w:rPr>
              <w:t xml:space="preserve"> G., CH Beck. Warszawa 2011</w:t>
            </w:r>
          </w:p>
          <w:p w14:paraId="792A768C" w14:textId="4AC4A0E0" w:rsidR="004E2B02" w:rsidRPr="00FB6896" w:rsidRDefault="006A3193" w:rsidP="004E2B02">
            <w:pPr>
              <w:pStyle w:val="Tekstpodstawowy"/>
              <w:numPr>
                <w:ilvl w:val="0"/>
                <w:numId w:val="4"/>
              </w:numPr>
              <w:rPr>
                <w:rFonts w:ascii="Times New Roman" w:hAnsi="Times New Roman"/>
                <w:sz w:val="22"/>
                <w:szCs w:val="22"/>
              </w:rPr>
            </w:pPr>
            <w:r w:rsidRPr="00FB6896">
              <w:rPr>
                <w:rFonts w:ascii="Times New Roman" w:hAnsi="Times New Roman"/>
                <w:sz w:val="22"/>
                <w:szCs w:val="22"/>
              </w:rPr>
              <w:lastRenderedPageBreak/>
              <w:t>System Prawa Prywatnego. Tom 13. Prawo autorskie, red. Barta J., CH Beck. Warszawa 2013</w:t>
            </w:r>
          </w:p>
        </w:tc>
      </w:tr>
      <w:tr w:rsidR="00FC3315" w:rsidRPr="00FB6896" w14:paraId="01B67683" w14:textId="77777777" w:rsidTr="00AC6E2E">
        <w:tc>
          <w:tcPr>
            <w:tcW w:w="2660" w:type="dxa"/>
          </w:tcPr>
          <w:p w14:paraId="06719453" w14:textId="77777777" w:rsidR="00FC3315" w:rsidRPr="00FB6896" w:rsidRDefault="00FC3315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lastRenderedPageBreak/>
              <w:t>Metody kształcenia</w:t>
            </w:r>
            <w:r w:rsidR="00AC6E2E" w:rsidRPr="00FB689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E53D8F1" w14:textId="77777777" w:rsidR="00FC3315" w:rsidRPr="00FB6896" w:rsidRDefault="006E4F24" w:rsidP="009E7B8A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Wykład problemowy, wykład z prezentacją multimedialną, analiza i rozwiązywanie kazusów</w:t>
            </w:r>
          </w:p>
        </w:tc>
      </w:tr>
      <w:tr w:rsidR="00AC6E2E" w:rsidRPr="00FB6896" w14:paraId="64B8DFB0" w14:textId="77777777" w:rsidTr="00AC6E2E">
        <w:tc>
          <w:tcPr>
            <w:tcW w:w="2660" w:type="dxa"/>
          </w:tcPr>
          <w:p w14:paraId="4FED34B7" w14:textId="77777777" w:rsidR="00AC6E2E" w:rsidRPr="00FB6896" w:rsidRDefault="00AC6E2E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Metody kształcenia</w:t>
            </w:r>
          </w:p>
          <w:p w14:paraId="5A0C2201" w14:textId="77777777" w:rsidR="00AC6E2E" w:rsidRPr="00FB6896" w:rsidRDefault="00AC6E2E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1E8162D2" w14:textId="77777777" w:rsidR="00AC6E2E" w:rsidRPr="00FB6896" w:rsidRDefault="00AC6E2E" w:rsidP="009E7B8A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Nie dotyczy</w:t>
            </w:r>
          </w:p>
        </w:tc>
      </w:tr>
    </w:tbl>
    <w:p w14:paraId="236A5521" w14:textId="77777777" w:rsidR="00AC6E2E" w:rsidRPr="00FB6896" w:rsidRDefault="00AC6E2E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FB6896" w14:paraId="22A2B563" w14:textId="77777777" w:rsidTr="00AC6E2E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50A5EF" w14:textId="77777777" w:rsidR="00FC3315" w:rsidRPr="00FB6896" w:rsidRDefault="00FC3315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DFA9E96" w14:textId="77777777" w:rsidR="00FC3315" w:rsidRPr="00FB6896" w:rsidRDefault="00FC3315" w:rsidP="00AC6E2E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Nr efektu uczenia się/grupy efektów</w:t>
            </w:r>
          </w:p>
        </w:tc>
      </w:tr>
      <w:tr w:rsidR="00112B47" w:rsidRPr="00FB6896" w14:paraId="5B4F99E0" w14:textId="77777777" w:rsidTr="005E0A86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7156916" w14:textId="77777777" w:rsidR="00112B47" w:rsidRPr="00FB6896" w:rsidRDefault="00112B47" w:rsidP="00112B47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Rozwiązywanie problemów natury prawnej, rozwiązywanie kazusów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B6D4DD3" w14:textId="4FA1F16C" w:rsidR="00112B47" w:rsidRPr="00FB6896" w:rsidRDefault="00FB6896" w:rsidP="00112B47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01-0</w:t>
            </w:r>
            <w:r w:rsidR="001D6E94">
              <w:rPr>
                <w:sz w:val="22"/>
                <w:szCs w:val="22"/>
              </w:rPr>
              <w:t>5</w:t>
            </w:r>
          </w:p>
        </w:tc>
      </w:tr>
      <w:tr w:rsidR="00112B47" w:rsidRPr="00FB6896" w14:paraId="70789422" w14:textId="77777777" w:rsidTr="00E03B2F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7CF1AE4" w14:textId="77777777" w:rsidR="00112B47" w:rsidRPr="00FB6896" w:rsidRDefault="00112B47" w:rsidP="00112B47">
            <w:pPr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Test wiedzy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F47619C" w14:textId="2A5B0DAD" w:rsidR="00112B47" w:rsidRPr="00FB6896" w:rsidRDefault="00FB6896" w:rsidP="00112B47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01-0</w:t>
            </w:r>
            <w:r w:rsidR="001D6E94">
              <w:rPr>
                <w:sz w:val="22"/>
                <w:szCs w:val="22"/>
              </w:rPr>
              <w:t>2</w:t>
            </w:r>
          </w:p>
        </w:tc>
      </w:tr>
      <w:tr w:rsidR="00112B47" w:rsidRPr="00FB6896" w14:paraId="2507E061" w14:textId="77777777" w:rsidTr="00AC6E2E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5CD7BCEF" w14:textId="77777777" w:rsidR="00112B47" w:rsidRPr="00FB6896" w:rsidRDefault="00112B47" w:rsidP="00112B47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5B77FBE8" w14:textId="6B8FD7BF" w:rsidR="00112B47" w:rsidRPr="001D6E94" w:rsidRDefault="00112B47" w:rsidP="00112B47">
            <w:pPr>
              <w:jc w:val="both"/>
              <w:rPr>
                <w:bCs/>
                <w:sz w:val="22"/>
                <w:szCs w:val="22"/>
              </w:rPr>
            </w:pPr>
            <w:r w:rsidRPr="001D6E94">
              <w:rPr>
                <w:bCs/>
                <w:sz w:val="22"/>
                <w:szCs w:val="22"/>
              </w:rPr>
              <w:t xml:space="preserve">Test wiedzy (zamknięty) </w:t>
            </w:r>
            <w:r w:rsidR="001D6E94">
              <w:rPr>
                <w:bCs/>
                <w:sz w:val="22"/>
                <w:szCs w:val="22"/>
              </w:rPr>
              <w:t xml:space="preserve">waga 0,7, </w:t>
            </w:r>
            <w:r w:rsidRPr="001D6E94">
              <w:rPr>
                <w:bCs/>
                <w:sz w:val="22"/>
                <w:szCs w:val="22"/>
              </w:rPr>
              <w:t xml:space="preserve"> kazus</w:t>
            </w:r>
            <w:r w:rsidR="001D6E94">
              <w:rPr>
                <w:bCs/>
                <w:sz w:val="22"/>
                <w:szCs w:val="22"/>
              </w:rPr>
              <w:t xml:space="preserve"> – waga 0,2;</w:t>
            </w:r>
            <w:r w:rsidRPr="001D6E94">
              <w:rPr>
                <w:bCs/>
                <w:sz w:val="22"/>
                <w:szCs w:val="22"/>
              </w:rPr>
              <w:t xml:space="preserve"> frekwencja na zajęciach</w:t>
            </w:r>
            <w:r w:rsidR="001D6E94">
              <w:rPr>
                <w:bCs/>
                <w:sz w:val="22"/>
                <w:szCs w:val="22"/>
              </w:rPr>
              <w:t xml:space="preserve"> – wga 0,1</w:t>
            </w:r>
          </w:p>
        </w:tc>
      </w:tr>
    </w:tbl>
    <w:p w14:paraId="3A37AEB3" w14:textId="77777777" w:rsidR="00FC3315" w:rsidRPr="00FB689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2214"/>
        <w:gridCol w:w="2039"/>
      </w:tblGrid>
      <w:tr w:rsidR="00FC3315" w:rsidRPr="00FB6896" w14:paraId="58F2C9A8" w14:textId="77777777" w:rsidTr="00AC6E2E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535CB1E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  <w:p w14:paraId="7BBDF950" w14:textId="77777777" w:rsidR="00FC3315" w:rsidRPr="00FB6896" w:rsidRDefault="00FC3315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NAKŁAD PRACY STUDENTA</w:t>
            </w:r>
          </w:p>
          <w:p w14:paraId="421273D7" w14:textId="77777777" w:rsidR="00FC3315" w:rsidRPr="00FB6896" w:rsidRDefault="00FC3315" w:rsidP="00FC3315">
            <w:pPr>
              <w:rPr>
                <w:sz w:val="22"/>
                <w:szCs w:val="22"/>
              </w:rPr>
            </w:pPr>
          </w:p>
        </w:tc>
      </w:tr>
      <w:tr w:rsidR="00FC3315" w:rsidRPr="00FB6896" w14:paraId="72F80ADC" w14:textId="77777777" w:rsidTr="00AC6E2E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52F27F7" w14:textId="77777777" w:rsidR="00FC3315" w:rsidRPr="00FB689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2D1D2B30" w14:textId="77777777" w:rsidR="00FC3315" w:rsidRPr="00FB689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6896">
              <w:rPr>
                <w:rFonts w:ascii="Times New Roman" w:hAnsi="Times New Roman" w:cs="Times New Roman"/>
              </w:rPr>
              <w:t>Rodzaj</w:t>
            </w:r>
            <w:proofErr w:type="spellEnd"/>
            <w:r w:rsidRPr="00FB6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6896">
              <w:rPr>
                <w:rFonts w:ascii="Times New Roman" w:hAnsi="Times New Roman" w:cs="Times New Roman"/>
              </w:rPr>
              <w:t>działań</w:t>
            </w:r>
            <w:proofErr w:type="spellEnd"/>
            <w:r w:rsidRPr="00FB6896">
              <w:rPr>
                <w:rFonts w:ascii="Times New Roman" w:hAnsi="Times New Roman" w:cs="Times New Roman"/>
              </w:rPr>
              <w:t>/</w:t>
            </w:r>
            <w:proofErr w:type="spellStart"/>
            <w:r w:rsidRPr="00FB6896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30E9F09" w14:textId="77777777" w:rsidR="00FC3315" w:rsidRPr="00FB689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6896">
              <w:rPr>
                <w:rFonts w:ascii="Times New Roman" w:hAnsi="Times New Roman" w:cs="Times New Roman"/>
              </w:rPr>
              <w:t>Liczba</w:t>
            </w:r>
            <w:proofErr w:type="spellEnd"/>
            <w:r w:rsidRPr="00FB689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B6896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AC6E2E" w:rsidRPr="00FB6896" w14:paraId="22A21237" w14:textId="77777777" w:rsidTr="00AC6E2E">
        <w:trPr>
          <w:trHeight w:val="262"/>
        </w:trPr>
        <w:tc>
          <w:tcPr>
            <w:tcW w:w="5070" w:type="dxa"/>
            <w:vMerge/>
            <w:vAlign w:val="center"/>
          </w:tcPr>
          <w:p w14:paraId="30C59E06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284C08A6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FB6896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2214" w:type="dxa"/>
            <w:vAlign w:val="center"/>
          </w:tcPr>
          <w:p w14:paraId="07F49230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B6896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FB6896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039" w:type="dxa"/>
            <w:vAlign w:val="center"/>
          </w:tcPr>
          <w:p w14:paraId="4C98F2A9" w14:textId="77777777" w:rsidR="00AC6E2E" w:rsidRPr="00FB6896" w:rsidRDefault="00AC6E2E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B6896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AC6E2E" w:rsidRPr="00FB6896" w14:paraId="0A8004D3" w14:textId="77777777" w:rsidTr="00AC6E2E">
        <w:trPr>
          <w:trHeight w:val="262"/>
        </w:trPr>
        <w:tc>
          <w:tcPr>
            <w:tcW w:w="5070" w:type="dxa"/>
          </w:tcPr>
          <w:p w14:paraId="3EA19322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5796604F" w14:textId="1FAF2962" w:rsidR="00AC6E2E" w:rsidRPr="00FB6896" w:rsidRDefault="00A0224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214" w:type="dxa"/>
            <w:vAlign w:val="center"/>
          </w:tcPr>
          <w:p w14:paraId="3EF99230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076A0CF7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48A2E4ED" w14:textId="77777777" w:rsidTr="00AC6E2E">
        <w:trPr>
          <w:trHeight w:val="262"/>
        </w:trPr>
        <w:tc>
          <w:tcPr>
            <w:tcW w:w="5070" w:type="dxa"/>
          </w:tcPr>
          <w:p w14:paraId="6C45C2C1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4B4D577B" w14:textId="6DED1B7A" w:rsidR="00AC6E2E" w:rsidRPr="00FB6896" w:rsidRDefault="00AC6E2E" w:rsidP="00A0224F">
            <w:pPr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7121DCC7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3B1FA8FE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6C6B6651" w14:textId="77777777" w:rsidTr="00AC6E2E">
        <w:trPr>
          <w:trHeight w:val="262"/>
        </w:trPr>
        <w:tc>
          <w:tcPr>
            <w:tcW w:w="5070" w:type="dxa"/>
          </w:tcPr>
          <w:p w14:paraId="2C352AF8" w14:textId="77777777" w:rsidR="00AC6E2E" w:rsidRPr="00FB6896" w:rsidRDefault="00AC6E2E" w:rsidP="00FC3315">
            <w:pPr>
              <w:rPr>
                <w:sz w:val="22"/>
                <w:szCs w:val="22"/>
                <w:vertAlign w:val="superscript"/>
              </w:rPr>
            </w:pPr>
            <w:r w:rsidRPr="00FB6896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0EBE41E4" w14:textId="77777777" w:rsidR="00AC6E2E" w:rsidRPr="00FB6896" w:rsidRDefault="00AC6E2E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33F27A7B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7851926D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5B09577B" w14:textId="77777777" w:rsidTr="00AC6E2E">
        <w:trPr>
          <w:trHeight w:val="262"/>
        </w:trPr>
        <w:tc>
          <w:tcPr>
            <w:tcW w:w="5070" w:type="dxa"/>
          </w:tcPr>
          <w:p w14:paraId="6F41220A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30C3DA23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649437F8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5341B55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2AEC9834" w14:textId="77777777" w:rsidTr="00AC6E2E">
        <w:trPr>
          <w:trHeight w:val="262"/>
        </w:trPr>
        <w:tc>
          <w:tcPr>
            <w:tcW w:w="5070" w:type="dxa"/>
          </w:tcPr>
          <w:p w14:paraId="106DEE17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Przygotowanie projektu / eseju / itp.</w:t>
            </w:r>
            <w:r w:rsidRPr="00FB6896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453AB1D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78D871AA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28D89CF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3C95DF0C" w14:textId="77777777" w:rsidTr="00AC6E2E">
        <w:trPr>
          <w:trHeight w:val="262"/>
        </w:trPr>
        <w:tc>
          <w:tcPr>
            <w:tcW w:w="5070" w:type="dxa"/>
          </w:tcPr>
          <w:p w14:paraId="5197B9BD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4BD6000" w14:textId="77777777" w:rsidR="00AC6E2E" w:rsidRPr="00FB6896" w:rsidRDefault="00FB6896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10</w:t>
            </w:r>
          </w:p>
        </w:tc>
        <w:tc>
          <w:tcPr>
            <w:tcW w:w="2214" w:type="dxa"/>
            <w:vAlign w:val="center"/>
          </w:tcPr>
          <w:p w14:paraId="3018BFC2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40815490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71A721F7" w14:textId="77777777" w:rsidTr="00AC6E2E">
        <w:trPr>
          <w:trHeight w:val="262"/>
        </w:trPr>
        <w:tc>
          <w:tcPr>
            <w:tcW w:w="5070" w:type="dxa"/>
          </w:tcPr>
          <w:p w14:paraId="5C9A94D1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314BFE61" w14:textId="77777777" w:rsidR="00AC6E2E" w:rsidRPr="00FB6896" w:rsidRDefault="00FB6896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0,1</w:t>
            </w:r>
          </w:p>
        </w:tc>
        <w:tc>
          <w:tcPr>
            <w:tcW w:w="2214" w:type="dxa"/>
            <w:vAlign w:val="center"/>
          </w:tcPr>
          <w:p w14:paraId="4B6A8AA8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51562A71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2D9999AC" w14:textId="77777777" w:rsidTr="00AC6E2E">
        <w:trPr>
          <w:trHeight w:val="262"/>
        </w:trPr>
        <w:tc>
          <w:tcPr>
            <w:tcW w:w="5070" w:type="dxa"/>
          </w:tcPr>
          <w:p w14:paraId="33CEF6AB" w14:textId="77777777" w:rsidR="00AC6E2E" w:rsidRPr="00FB6896" w:rsidRDefault="00AC6E2E" w:rsidP="00FC3315">
            <w:pPr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25D9D45E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14" w:type="dxa"/>
            <w:vAlign w:val="center"/>
          </w:tcPr>
          <w:p w14:paraId="30B4D03F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9" w:type="dxa"/>
            <w:vAlign w:val="center"/>
          </w:tcPr>
          <w:p w14:paraId="23A5E046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AC6E2E" w:rsidRPr="00FB6896" w14:paraId="33EAE39F" w14:textId="77777777" w:rsidTr="00AC6E2E">
        <w:trPr>
          <w:trHeight w:val="262"/>
        </w:trPr>
        <w:tc>
          <w:tcPr>
            <w:tcW w:w="5070" w:type="dxa"/>
          </w:tcPr>
          <w:p w14:paraId="78A936D2" w14:textId="77777777" w:rsidR="00AC6E2E" w:rsidRPr="00FB6896" w:rsidRDefault="00AC6E2E" w:rsidP="005962AB">
            <w:pPr>
              <w:spacing w:before="60" w:after="60"/>
              <w:rPr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0EA9003E" w14:textId="74ADADE8" w:rsidR="00AC6E2E" w:rsidRPr="00FB6896" w:rsidRDefault="00A0224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FB6896" w:rsidRPr="00FB6896">
              <w:rPr>
                <w:sz w:val="22"/>
                <w:szCs w:val="22"/>
              </w:rPr>
              <w:t>,1</w:t>
            </w:r>
          </w:p>
        </w:tc>
        <w:tc>
          <w:tcPr>
            <w:tcW w:w="2214" w:type="dxa"/>
            <w:vAlign w:val="center"/>
          </w:tcPr>
          <w:p w14:paraId="047AF802" w14:textId="77777777" w:rsidR="00AC6E2E" w:rsidRPr="00FB6896" w:rsidRDefault="00FB6896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</w:p>
        </w:tc>
        <w:tc>
          <w:tcPr>
            <w:tcW w:w="2039" w:type="dxa"/>
            <w:vAlign w:val="center"/>
          </w:tcPr>
          <w:p w14:paraId="7C892204" w14:textId="77777777" w:rsidR="00AC6E2E" w:rsidRPr="00FB6896" w:rsidRDefault="00FB6896" w:rsidP="00AC6E2E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</w:p>
        </w:tc>
      </w:tr>
      <w:tr w:rsidR="00AC6E2E" w:rsidRPr="00FB6896" w14:paraId="48129C61" w14:textId="77777777" w:rsidTr="00AC6E2E">
        <w:trPr>
          <w:trHeight w:val="236"/>
        </w:trPr>
        <w:tc>
          <w:tcPr>
            <w:tcW w:w="5070" w:type="dxa"/>
            <w:shd w:val="clear" w:color="auto" w:fill="C0C0C0"/>
          </w:tcPr>
          <w:p w14:paraId="552B2174" w14:textId="77777777" w:rsidR="00AC6E2E" w:rsidRPr="00FB6896" w:rsidRDefault="00AC6E2E" w:rsidP="005962AB">
            <w:pPr>
              <w:spacing w:before="60" w:after="60"/>
              <w:rPr>
                <w:b/>
                <w:sz w:val="22"/>
                <w:szCs w:val="22"/>
              </w:rPr>
            </w:pPr>
            <w:r w:rsidRPr="00FB6896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2AF3F0C" w14:textId="500A9BB6" w:rsidR="00AC6E2E" w:rsidRPr="00FB6896" w:rsidRDefault="00A0224F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</w:tr>
      <w:tr w:rsidR="00AC6E2E" w:rsidRPr="00FB6896" w14:paraId="0DC148AD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18AD8501" w14:textId="77777777" w:rsidR="00AC6E2E" w:rsidRPr="00FB6896" w:rsidRDefault="00AC6E2E" w:rsidP="005962AB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FB6896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3D42CA3" w14:textId="77777777" w:rsidR="00AC6E2E" w:rsidRPr="00FB6896" w:rsidRDefault="00FB6896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</w:p>
        </w:tc>
      </w:tr>
      <w:tr w:rsidR="00AC6E2E" w:rsidRPr="00FB6896" w14:paraId="7B3BFA14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4B0DD80F" w14:textId="77777777" w:rsidR="00AC6E2E" w:rsidRPr="00FB6896" w:rsidRDefault="00AC6E2E" w:rsidP="005962AB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6D268EAA" w14:textId="77777777" w:rsidR="00AC6E2E" w:rsidRPr="00FB6896" w:rsidRDefault="00FB6896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0</w:t>
            </w:r>
          </w:p>
        </w:tc>
      </w:tr>
      <w:tr w:rsidR="00AC6E2E" w:rsidRPr="00FB6896" w14:paraId="05D189F6" w14:textId="77777777" w:rsidTr="00AC6E2E">
        <w:trPr>
          <w:trHeight w:val="262"/>
        </w:trPr>
        <w:tc>
          <w:tcPr>
            <w:tcW w:w="5070" w:type="dxa"/>
            <w:shd w:val="clear" w:color="auto" w:fill="C0C0C0"/>
          </w:tcPr>
          <w:p w14:paraId="46F5C7E1" w14:textId="77777777" w:rsidR="00AC6E2E" w:rsidRPr="00FB6896" w:rsidRDefault="00AC6E2E" w:rsidP="005962AB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E01CAE5" w14:textId="77777777" w:rsidR="00AC6E2E" w:rsidRPr="00FB6896" w:rsidRDefault="00AC6E2E" w:rsidP="009E7B8A">
            <w:pPr>
              <w:jc w:val="center"/>
              <w:rPr>
                <w:sz w:val="22"/>
                <w:szCs w:val="22"/>
              </w:rPr>
            </w:pPr>
            <w:r w:rsidRPr="00FB6896">
              <w:rPr>
                <w:sz w:val="22"/>
                <w:szCs w:val="22"/>
              </w:rPr>
              <w:t>1</w:t>
            </w:r>
            <w:r w:rsidR="00FB6896" w:rsidRPr="00FB6896">
              <w:rPr>
                <w:sz w:val="22"/>
                <w:szCs w:val="22"/>
              </w:rPr>
              <w:t>,2</w:t>
            </w:r>
          </w:p>
        </w:tc>
      </w:tr>
    </w:tbl>
    <w:p w14:paraId="52A662E1" w14:textId="77777777" w:rsidR="00E40B0C" w:rsidRPr="00FB6896" w:rsidRDefault="00E40B0C" w:rsidP="00FC3315">
      <w:pPr>
        <w:rPr>
          <w:sz w:val="22"/>
          <w:szCs w:val="22"/>
        </w:rPr>
      </w:pPr>
    </w:p>
    <w:sectPr w:rsidR="00E40B0C" w:rsidRPr="00FB6896" w:rsidSect="00331F6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82966"/>
    <w:multiLevelType w:val="hybridMultilevel"/>
    <w:tmpl w:val="21B6B3C2"/>
    <w:lvl w:ilvl="0" w:tplc="DC3EF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6755C"/>
    <w:multiLevelType w:val="hybridMultilevel"/>
    <w:tmpl w:val="2FB0EB6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6429F2"/>
    <w:multiLevelType w:val="hybridMultilevel"/>
    <w:tmpl w:val="2E3647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0319C1"/>
    <w:multiLevelType w:val="hybridMultilevel"/>
    <w:tmpl w:val="A34C0EFE"/>
    <w:lvl w:ilvl="0" w:tplc="51DCE7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33E44"/>
    <w:multiLevelType w:val="hybridMultilevel"/>
    <w:tmpl w:val="DD6E53EC"/>
    <w:lvl w:ilvl="0" w:tplc="B7E8C8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CD7D09"/>
    <w:multiLevelType w:val="hybridMultilevel"/>
    <w:tmpl w:val="7A848F86"/>
    <w:lvl w:ilvl="0" w:tplc="F2D450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1733474">
    <w:abstractNumId w:val="3"/>
  </w:num>
  <w:num w:numId="2" w16cid:durableId="452482238">
    <w:abstractNumId w:val="2"/>
  </w:num>
  <w:num w:numId="3" w16cid:durableId="181477664">
    <w:abstractNumId w:val="1"/>
  </w:num>
  <w:num w:numId="4" w16cid:durableId="1106269816">
    <w:abstractNumId w:val="0"/>
  </w:num>
  <w:num w:numId="5" w16cid:durableId="910044328">
    <w:abstractNumId w:val="5"/>
  </w:num>
  <w:num w:numId="6" w16cid:durableId="263539157">
    <w:abstractNumId w:val="6"/>
  </w:num>
  <w:num w:numId="7" w16cid:durableId="17912465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868E3"/>
    <w:rsid w:val="00091BF7"/>
    <w:rsid w:val="000C760A"/>
    <w:rsid w:val="00112B47"/>
    <w:rsid w:val="00114BFD"/>
    <w:rsid w:val="001463AC"/>
    <w:rsid w:val="00146D56"/>
    <w:rsid w:val="001576BD"/>
    <w:rsid w:val="00165C69"/>
    <w:rsid w:val="00183B8B"/>
    <w:rsid w:val="001B2A09"/>
    <w:rsid w:val="001D2C3D"/>
    <w:rsid w:val="001D6E94"/>
    <w:rsid w:val="002107E0"/>
    <w:rsid w:val="0024450E"/>
    <w:rsid w:val="00276814"/>
    <w:rsid w:val="002D3E44"/>
    <w:rsid w:val="002F70C5"/>
    <w:rsid w:val="00305F0A"/>
    <w:rsid w:val="00325E3C"/>
    <w:rsid w:val="00331F6A"/>
    <w:rsid w:val="00335D56"/>
    <w:rsid w:val="003523B8"/>
    <w:rsid w:val="00410D8C"/>
    <w:rsid w:val="00416185"/>
    <w:rsid w:val="00416716"/>
    <w:rsid w:val="004474A9"/>
    <w:rsid w:val="004A7826"/>
    <w:rsid w:val="004A786E"/>
    <w:rsid w:val="004E2B02"/>
    <w:rsid w:val="00500719"/>
    <w:rsid w:val="0050790E"/>
    <w:rsid w:val="00511AA4"/>
    <w:rsid w:val="00552145"/>
    <w:rsid w:val="00571923"/>
    <w:rsid w:val="005A5B46"/>
    <w:rsid w:val="005D5900"/>
    <w:rsid w:val="005E584D"/>
    <w:rsid w:val="00622034"/>
    <w:rsid w:val="0066364C"/>
    <w:rsid w:val="00663EEE"/>
    <w:rsid w:val="0067444F"/>
    <w:rsid w:val="00675110"/>
    <w:rsid w:val="00681FBA"/>
    <w:rsid w:val="006A3193"/>
    <w:rsid w:val="006C1390"/>
    <w:rsid w:val="006C4D45"/>
    <w:rsid w:val="006E4F24"/>
    <w:rsid w:val="00710BEA"/>
    <w:rsid w:val="00746318"/>
    <w:rsid w:val="00747D63"/>
    <w:rsid w:val="0079204D"/>
    <w:rsid w:val="007A2D7F"/>
    <w:rsid w:val="007B63B6"/>
    <w:rsid w:val="00801136"/>
    <w:rsid w:val="00801B19"/>
    <w:rsid w:val="008020D5"/>
    <w:rsid w:val="008154D1"/>
    <w:rsid w:val="00821547"/>
    <w:rsid w:val="00821581"/>
    <w:rsid w:val="00823350"/>
    <w:rsid w:val="008322AC"/>
    <w:rsid w:val="008358CF"/>
    <w:rsid w:val="00865722"/>
    <w:rsid w:val="0088496F"/>
    <w:rsid w:val="008A0657"/>
    <w:rsid w:val="008A2397"/>
    <w:rsid w:val="008A26A3"/>
    <w:rsid w:val="008A7D49"/>
    <w:rsid w:val="008B224B"/>
    <w:rsid w:val="008B3618"/>
    <w:rsid w:val="008C358C"/>
    <w:rsid w:val="008E40FB"/>
    <w:rsid w:val="00907358"/>
    <w:rsid w:val="009074ED"/>
    <w:rsid w:val="00965F10"/>
    <w:rsid w:val="00977905"/>
    <w:rsid w:val="00977C93"/>
    <w:rsid w:val="00980684"/>
    <w:rsid w:val="00990163"/>
    <w:rsid w:val="00993571"/>
    <w:rsid w:val="0099724C"/>
    <w:rsid w:val="009A03DF"/>
    <w:rsid w:val="009B31F6"/>
    <w:rsid w:val="009B6429"/>
    <w:rsid w:val="009E0638"/>
    <w:rsid w:val="009E7B8A"/>
    <w:rsid w:val="009F5760"/>
    <w:rsid w:val="00A0224F"/>
    <w:rsid w:val="00A0703A"/>
    <w:rsid w:val="00A65D0A"/>
    <w:rsid w:val="00A8318B"/>
    <w:rsid w:val="00A93048"/>
    <w:rsid w:val="00AC53D5"/>
    <w:rsid w:val="00AC6E2E"/>
    <w:rsid w:val="00AE44F7"/>
    <w:rsid w:val="00B32742"/>
    <w:rsid w:val="00B4385D"/>
    <w:rsid w:val="00B446EB"/>
    <w:rsid w:val="00B54788"/>
    <w:rsid w:val="00B548BA"/>
    <w:rsid w:val="00B65480"/>
    <w:rsid w:val="00B701FB"/>
    <w:rsid w:val="00B738E6"/>
    <w:rsid w:val="00BC5B60"/>
    <w:rsid w:val="00C22CB6"/>
    <w:rsid w:val="00C60C15"/>
    <w:rsid w:val="00C83126"/>
    <w:rsid w:val="00CC13DA"/>
    <w:rsid w:val="00CC5540"/>
    <w:rsid w:val="00D06383"/>
    <w:rsid w:val="00D240F4"/>
    <w:rsid w:val="00D45792"/>
    <w:rsid w:val="00D466D8"/>
    <w:rsid w:val="00D76F2D"/>
    <w:rsid w:val="00DB2E66"/>
    <w:rsid w:val="00E026A8"/>
    <w:rsid w:val="00E147EA"/>
    <w:rsid w:val="00E266A1"/>
    <w:rsid w:val="00E32F86"/>
    <w:rsid w:val="00E40B0C"/>
    <w:rsid w:val="00E45490"/>
    <w:rsid w:val="00EA2C4A"/>
    <w:rsid w:val="00EA55D7"/>
    <w:rsid w:val="00EE10EB"/>
    <w:rsid w:val="00EE2410"/>
    <w:rsid w:val="00F14AB6"/>
    <w:rsid w:val="00F22F4E"/>
    <w:rsid w:val="00F96E6D"/>
    <w:rsid w:val="00FA2E58"/>
    <w:rsid w:val="00FB4771"/>
    <w:rsid w:val="00FB6896"/>
    <w:rsid w:val="00FC3315"/>
    <w:rsid w:val="00FD7A2E"/>
    <w:rsid w:val="00FF0C97"/>
    <w:rsid w:val="00FF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6471"/>
  <w15:docId w15:val="{BE5DD041-87F1-4375-A423-05EF8CF5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523B8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3523B8"/>
    <w:rPr>
      <w:rFonts w:ascii="Cambria" w:eastAsia="Times New Roman" w:hAnsi="Cambria" w:cs="Times New Roman"/>
      <w:sz w:val="24"/>
      <w:szCs w:val="24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61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716</Words>
  <Characters>4299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4</cp:revision>
  <cp:lastPrinted>2024-01-11T14:44:00Z</cp:lastPrinted>
  <dcterms:created xsi:type="dcterms:W3CDTF">2023-12-08T13:08:00Z</dcterms:created>
  <dcterms:modified xsi:type="dcterms:W3CDTF">2024-01-11T14:44:00Z</dcterms:modified>
</cp:coreProperties>
</file>